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1" w:rsidRPr="00021835" w:rsidRDefault="00C64801" w:rsidP="00891F44">
      <w:pPr>
        <w:spacing w:before="240"/>
        <w:ind w:left="-357" w:right="-323"/>
        <w:rPr>
          <w:b/>
          <w:color w:val="000000"/>
        </w:rPr>
      </w:pPr>
      <w:r>
        <w:rPr>
          <w:b/>
          <w:color w:val="000000"/>
        </w:rPr>
        <w:t xml:space="preserve">ANEXO II. </w:t>
      </w:r>
      <w:r w:rsidRPr="00900D52">
        <w:rPr>
          <w:b/>
          <w:color w:val="000000"/>
        </w:rPr>
        <w:t>SOLICITUDE</w:t>
      </w:r>
      <w:r>
        <w:rPr>
          <w:b/>
          <w:color w:val="000000"/>
        </w:rPr>
        <w:t xml:space="preserve"> DA </w:t>
      </w:r>
      <w:r w:rsidRPr="00021835">
        <w:rPr>
          <w:b/>
          <w:color w:val="000000"/>
        </w:rPr>
        <w:t xml:space="preserve">CONVOCATORIA DE RESIDENCIAS </w:t>
      </w:r>
      <w:r>
        <w:rPr>
          <w:b/>
          <w:color w:val="000000"/>
        </w:rPr>
        <w:t xml:space="preserve">ARTÍSTICA E ESTADÍAS </w:t>
      </w:r>
      <w:r w:rsidRPr="00021835">
        <w:rPr>
          <w:b/>
          <w:color w:val="000000"/>
        </w:rPr>
        <w:t>TÉCNICAS PARA PR</w:t>
      </w:r>
      <w:r>
        <w:rPr>
          <w:b/>
          <w:color w:val="000000"/>
        </w:rPr>
        <w:t>OXECTOS DE ARTES ESCÉNICAS 2019-2020</w:t>
      </w:r>
    </w:p>
    <w:p w:rsidR="00C64801" w:rsidRPr="00900D52" w:rsidRDefault="00C64801" w:rsidP="00891F44">
      <w:pPr>
        <w:ind w:left="-360" w:right="-322"/>
        <w:jc w:val="center"/>
        <w:rPr>
          <w:color w:val="000000"/>
        </w:rPr>
      </w:pPr>
    </w:p>
    <w:p w:rsidR="00C64801" w:rsidRPr="00900D52" w:rsidRDefault="00C64801" w:rsidP="00891F44">
      <w:pPr>
        <w:spacing w:after="80"/>
        <w:ind w:left="-357" w:right="-323"/>
        <w:jc w:val="both"/>
        <w:rPr>
          <w:color w:val="000000"/>
          <w:sz w:val="22"/>
        </w:rPr>
      </w:pPr>
      <w:r w:rsidRPr="00900D52">
        <w:rPr>
          <w:color w:val="000000"/>
          <w:sz w:val="22"/>
        </w:rPr>
        <w:t>1.- SOLICITANTE</w:t>
      </w:r>
    </w:p>
    <w:tbl>
      <w:tblPr>
        <w:tblW w:w="91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6840"/>
      </w:tblGrid>
      <w:tr w:rsidR="00C64801" w:rsidRPr="00900D52" w:rsidTr="00161E38">
        <w:tc>
          <w:tcPr>
            <w:tcW w:w="2340" w:type="dxa"/>
          </w:tcPr>
          <w:p w:rsidR="00C64801" w:rsidRPr="00900D52" w:rsidRDefault="00C64801" w:rsidP="004C0E87">
            <w:pPr>
              <w:spacing w:before="60" w:after="60"/>
              <w:ind w:right="-323"/>
              <w:jc w:val="both"/>
              <w:rPr>
                <w:color w:val="000000"/>
              </w:rPr>
            </w:pPr>
            <w:r w:rsidRPr="00900D52">
              <w:rPr>
                <w:color w:val="000000"/>
                <w:sz w:val="22"/>
              </w:rPr>
              <w:t xml:space="preserve">Nome </w:t>
            </w:r>
            <w:r>
              <w:rPr>
                <w:color w:val="000000"/>
                <w:sz w:val="22"/>
              </w:rPr>
              <w:t>da compañía</w:t>
            </w:r>
          </w:p>
        </w:tc>
        <w:tc>
          <w:tcPr>
            <w:tcW w:w="6840" w:type="dxa"/>
          </w:tcPr>
          <w:p w:rsidR="00C64801" w:rsidRPr="00900D52" w:rsidRDefault="00C64801" w:rsidP="004C0E87">
            <w:pPr>
              <w:spacing w:before="60" w:after="60"/>
              <w:ind w:left="-360" w:right="-323"/>
              <w:jc w:val="both"/>
              <w:rPr>
                <w:color w:val="000000"/>
              </w:rPr>
            </w:pPr>
          </w:p>
        </w:tc>
      </w:tr>
      <w:tr w:rsidR="00C64801" w:rsidRPr="00900D52" w:rsidTr="00161E38">
        <w:tc>
          <w:tcPr>
            <w:tcW w:w="2340" w:type="dxa"/>
          </w:tcPr>
          <w:p w:rsidR="00C64801" w:rsidRDefault="00C64801" w:rsidP="004C0E87">
            <w:pPr>
              <w:spacing w:before="60" w:after="60"/>
              <w:ind w:right="-323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CIF/NIF</w:t>
            </w:r>
          </w:p>
        </w:tc>
        <w:tc>
          <w:tcPr>
            <w:tcW w:w="6840" w:type="dxa"/>
          </w:tcPr>
          <w:p w:rsidR="00C64801" w:rsidRPr="00900D52" w:rsidRDefault="00C64801" w:rsidP="004C0E87">
            <w:pPr>
              <w:spacing w:before="60" w:after="60"/>
              <w:ind w:left="-360" w:right="-323"/>
              <w:jc w:val="both"/>
              <w:rPr>
                <w:color w:val="000000"/>
              </w:rPr>
            </w:pPr>
          </w:p>
        </w:tc>
      </w:tr>
      <w:tr w:rsidR="00C64801" w:rsidRPr="00900D52" w:rsidTr="00161E38">
        <w:tc>
          <w:tcPr>
            <w:tcW w:w="2340" w:type="dxa"/>
          </w:tcPr>
          <w:p w:rsidR="00C64801" w:rsidRPr="00900D52" w:rsidRDefault="00C64801" w:rsidP="004C0E87">
            <w:pPr>
              <w:spacing w:before="60" w:after="60"/>
              <w:ind w:right="-323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P</w:t>
            </w:r>
            <w:r w:rsidRPr="00900D52">
              <w:rPr>
                <w:color w:val="000000"/>
                <w:sz w:val="22"/>
              </w:rPr>
              <w:t xml:space="preserve">ersoa </w:t>
            </w:r>
            <w:r>
              <w:rPr>
                <w:color w:val="000000"/>
                <w:sz w:val="22"/>
              </w:rPr>
              <w:t xml:space="preserve">de </w:t>
            </w:r>
            <w:r w:rsidRPr="00900D52">
              <w:rPr>
                <w:color w:val="000000"/>
                <w:sz w:val="22"/>
              </w:rPr>
              <w:t>contacto</w:t>
            </w:r>
          </w:p>
        </w:tc>
        <w:tc>
          <w:tcPr>
            <w:tcW w:w="6840" w:type="dxa"/>
          </w:tcPr>
          <w:p w:rsidR="00C64801" w:rsidRPr="00900D52" w:rsidRDefault="00C64801" w:rsidP="004C0E87">
            <w:pPr>
              <w:spacing w:before="60" w:after="60"/>
              <w:ind w:left="-360" w:right="-323"/>
              <w:jc w:val="both"/>
              <w:rPr>
                <w:color w:val="000000"/>
              </w:rPr>
            </w:pPr>
          </w:p>
        </w:tc>
      </w:tr>
      <w:tr w:rsidR="00C64801" w:rsidRPr="00900D52" w:rsidTr="00161E38">
        <w:tc>
          <w:tcPr>
            <w:tcW w:w="2340" w:type="dxa"/>
          </w:tcPr>
          <w:p w:rsidR="00C64801" w:rsidRDefault="00C64801" w:rsidP="004C0E87">
            <w:pPr>
              <w:spacing w:before="60" w:after="60"/>
              <w:ind w:right="-323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Enderezo</w:t>
            </w:r>
          </w:p>
        </w:tc>
        <w:tc>
          <w:tcPr>
            <w:tcW w:w="6840" w:type="dxa"/>
          </w:tcPr>
          <w:p w:rsidR="00C64801" w:rsidRPr="00900D52" w:rsidRDefault="00C64801" w:rsidP="004C0E87">
            <w:pPr>
              <w:spacing w:before="60" w:after="60"/>
              <w:ind w:left="-360" w:right="-323"/>
              <w:jc w:val="both"/>
              <w:rPr>
                <w:color w:val="000000"/>
              </w:rPr>
            </w:pPr>
          </w:p>
        </w:tc>
      </w:tr>
      <w:tr w:rsidR="00C64801" w:rsidRPr="00900D52" w:rsidTr="00161E38">
        <w:tc>
          <w:tcPr>
            <w:tcW w:w="2340" w:type="dxa"/>
          </w:tcPr>
          <w:p w:rsidR="00C64801" w:rsidRPr="00900D52" w:rsidRDefault="00C64801" w:rsidP="004C0E87">
            <w:pPr>
              <w:spacing w:before="60" w:after="60"/>
              <w:ind w:right="-323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Tf de contacto</w:t>
            </w:r>
          </w:p>
        </w:tc>
        <w:tc>
          <w:tcPr>
            <w:tcW w:w="6840" w:type="dxa"/>
          </w:tcPr>
          <w:p w:rsidR="00C64801" w:rsidRPr="00900D52" w:rsidRDefault="00C64801" w:rsidP="004C0E87">
            <w:pPr>
              <w:spacing w:before="60" w:after="60"/>
              <w:ind w:left="-360" w:right="-323"/>
              <w:jc w:val="both"/>
              <w:rPr>
                <w:color w:val="000000"/>
              </w:rPr>
            </w:pPr>
          </w:p>
        </w:tc>
      </w:tr>
      <w:tr w:rsidR="00C64801" w:rsidRPr="00900D52" w:rsidTr="00161E38">
        <w:tc>
          <w:tcPr>
            <w:tcW w:w="2340" w:type="dxa"/>
          </w:tcPr>
          <w:p w:rsidR="00C64801" w:rsidRPr="00900D52" w:rsidRDefault="00C64801" w:rsidP="004C0E87">
            <w:pPr>
              <w:spacing w:before="60" w:after="60"/>
              <w:ind w:right="-323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6840" w:type="dxa"/>
          </w:tcPr>
          <w:p w:rsidR="00C64801" w:rsidRPr="00900D52" w:rsidRDefault="00C64801" w:rsidP="004C0E87">
            <w:pPr>
              <w:spacing w:before="60" w:after="60"/>
              <w:ind w:left="-360" w:right="-323"/>
              <w:jc w:val="both"/>
              <w:rPr>
                <w:color w:val="000000"/>
              </w:rPr>
            </w:pPr>
          </w:p>
        </w:tc>
      </w:tr>
      <w:tr w:rsidR="00C64801" w:rsidRPr="00900D52" w:rsidTr="00161E38">
        <w:tc>
          <w:tcPr>
            <w:tcW w:w="2340" w:type="dxa"/>
          </w:tcPr>
          <w:p w:rsidR="00C64801" w:rsidRDefault="00C64801" w:rsidP="004C0E87">
            <w:pPr>
              <w:spacing w:before="60" w:after="60"/>
              <w:ind w:right="-323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Páxina web</w:t>
            </w:r>
          </w:p>
        </w:tc>
        <w:tc>
          <w:tcPr>
            <w:tcW w:w="6840" w:type="dxa"/>
          </w:tcPr>
          <w:p w:rsidR="00C64801" w:rsidRPr="00900D52" w:rsidRDefault="00C64801" w:rsidP="004C0E87">
            <w:pPr>
              <w:spacing w:before="60" w:after="60"/>
              <w:ind w:left="-360" w:right="-323"/>
              <w:jc w:val="both"/>
              <w:rPr>
                <w:color w:val="000000"/>
              </w:rPr>
            </w:pPr>
          </w:p>
        </w:tc>
      </w:tr>
    </w:tbl>
    <w:p w:rsidR="00C64801" w:rsidRDefault="00C64801" w:rsidP="00891F44">
      <w:pPr>
        <w:ind w:left="-360" w:right="-322"/>
        <w:jc w:val="both"/>
        <w:rPr>
          <w:color w:val="000000"/>
          <w:sz w:val="22"/>
        </w:rPr>
      </w:pPr>
    </w:p>
    <w:p w:rsidR="00C64801" w:rsidRPr="00900D52" w:rsidRDefault="00C64801" w:rsidP="00891F44">
      <w:pPr>
        <w:spacing w:after="80"/>
        <w:ind w:left="-357" w:right="-323"/>
        <w:jc w:val="both"/>
        <w:rPr>
          <w:color w:val="000000"/>
          <w:sz w:val="22"/>
        </w:rPr>
      </w:pPr>
      <w:r w:rsidRPr="00900D52">
        <w:rPr>
          <w:color w:val="000000"/>
          <w:sz w:val="22"/>
        </w:rPr>
        <w:t>1.</w:t>
      </w:r>
      <w:r>
        <w:rPr>
          <w:color w:val="000000"/>
          <w:sz w:val="22"/>
        </w:rPr>
        <w:t xml:space="preserve">2 </w:t>
      </w:r>
      <w:r w:rsidRPr="00900D52">
        <w:rPr>
          <w:color w:val="000000"/>
          <w:sz w:val="22"/>
        </w:rPr>
        <w:t xml:space="preserve">- </w:t>
      </w:r>
      <w:r>
        <w:rPr>
          <w:color w:val="000000"/>
          <w:sz w:val="22"/>
        </w:rPr>
        <w:t>DATAS QUE SE SOLICITAN</w:t>
      </w: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/>
        <w:rPr>
          <w:color w:val="000000"/>
          <w:sz w:val="22"/>
        </w:rPr>
      </w:pPr>
    </w:p>
    <w:p w:rsidR="00C64801" w:rsidRPr="00900D52" w:rsidRDefault="00C64801" w:rsidP="00891F44">
      <w:pPr>
        <w:pStyle w:val="Default"/>
        <w:spacing w:before="120" w:after="60"/>
        <w:ind w:left="-357" w:right="-323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Pr="00900D52">
        <w:rPr>
          <w:rFonts w:ascii="Arial" w:hAnsi="Arial"/>
          <w:sz w:val="22"/>
        </w:rPr>
        <w:t>.- PROXECTO</w:t>
      </w:r>
    </w:p>
    <w:p w:rsidR="00C64801" w:rsidRDefault="00C64801" w:rsidP="00BE0B1F">
      <w:pPr>
        <w:pStyle w:val="Default"/>
        <w:spacing w:after="60"/>
        <w:ind w:left="-357" w:right="-323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2.1 - Título</w:t>
      </w: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/>
        <w:rPr>
          <w:color w:val="000000"/>
          <w:sz w:val="22"/>
        </w:rPr>
      </w:pPr>
    </w:p>
    <w:p w:rsidR="00C64801" w:rsidRPr="00900D52" w:rsidRDefault="00C64801" w:rsidP="00BE0B1F">
      <w:pPr>
        <w:spacing w:before="120" w:after="60"/>
        <w:ind w:left="-357" w:right="-323"/>
        <w:jc w:val="both"/>
        <w:rPr>
          <w:color w:val="000000"/>
          <w:sz w:val="22"/>
        </w:rPr>
      </w:pPr>
      <w:r w:rsidRPr="00900D52">
        <w:rPr>
          <w:color w:val="000000"/>
          <w:sz w:val="22"/>
        </w:rPr>
        <w:t>2.</w:t>
      </w:r>
      <w:r>
        <w:rPr>
          <w:color w:val="000000"/>
          <w:sz w:val="22"/>
        </w:rPr>
        <w:t xml:space="preserve"> 2 </w:t>
      </w:r>
      <w:r w:rsidRPr="00900D52">
        <w:rPr>
          <w:color w:val="000000"/>
          <w:sz w:val="22"/>
        </w:rPr>
        <w:t xml:space="preserve">- </w:t>
      </w:r>
      <w:r>
        <w:rPr>
          <w:color w:val="000000"/>
          <w:sz w:val="22"/>
        </w:rPr>
        <w:t>Breve presentación</w:t>
      </w:r>
      <w:r w:rsidRPr="00900D52">
        <w:rPr>
          <w:color w:val="000000"/>
          <w:sz w:val="22"/>
        </w:rPr>
        <w:t xml:space="preserve"> (</w:t>
      </w:r>
      <w:r>
        <w:rPr>
          <w:color w:val="000000"/>
          <w:sz w:val="22"/>
        </w:rPr>
        <w:t xml:space="preserve">máximo </w:t>
      </w:r>
      <w:r w:rsidRPr="00900D52">
        <w:rPr>
          <w:color w:val="000000"/>
          <w:sz w:val="22"/>
        </w:rPr>
        <w:t>200 palabras)</w:t>
      </w: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spacing w:before="120" w:after="60"/>
        <w:ind w:left="-357" w:right="-323"/>
        <w:jc w:val="both"/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Pr="00900D52">
        <w:rPr>
          <w:color w:val="000000"/>
          <w:sz w:val="22"/>
        </w:rPr>
        <w:t>2.</w:t>
      </w:r>
      <w:r>
        <w:rPr>
          <w:color w:val="000000"/>
          <w:sz w:val="22"/>
        </w:rPr>
        <w:t>3</w:t>
      </w:r>
      <w:r w:rsidRPr="00900D52">
        <w:rPr>
          <w:color w:val="000000"/>
          <w:sz w:val="22"/>
        </w:rPr>
        <w:t>. Ficha artística</w:t>
      </w: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spacing w:before="120" w:after="60"/>
        <w:ind w:left="-357" w:right="-323"/>
        <w:jc w:val="both"/>
        <w:rPr>
          <w:color w:val="000000"/>
          <w:sz w:val="22"/>
        </w:rPr>
      </w:pPr>
      <w:r w:rsidRPr="00900D52">
        <w:rPr>
          <w:color w:val="000000"/>
          <w:sz w:val="22"/>
        </w:rPr>
        <w:t>2.</w:t>
      </w:r>
      <w:r>
        <w:rPr>
          <w:color w:val="000000"/>
          <w:sz w:val="22"/>
        </w:rPr>
        <w:t>4</w:t>
      </w:r>
      <w:r w:rsidRPr="00900D52">
        <w:rPr>
          <w:color w:val="000000"/>
          <w:sz w:val="22"/>
        </w:rPr>
        <w:t>. Ficha técnica</w:t>
      </w: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spacing w:before="120" w:after="60"/>
        <w:ind w:left="-357" w:right="-323"/>
        <w:jc w:val="both"/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Pr="00900D52">
        <w:rPr>
          <w:color w:val="000000"/>
          <w:sz w:val="22"/>
        </w:rPr>
        <w:t xml:space="preserve">3. </w:t>
      </w:r>
      <w:r>
        <w:rPr>
          <w:color w:val="000000"/>
          <w:sz w:val="22"/>
        </w:rPr>
        <w:t>PROPOSTA DE MEDIACIÓN</w:t>
      </w: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891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spacing w:before="120" w:after="60"/>
        <w:ind w:left="-357" w:right="-323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Pr="00900D52">
        <w:rPr>
          <w:color w:val="000000"/>
          <w:sz w:val="22"/>
        </w:rPr>
        <w:t xml:space="preserve">. </w:t>
      </w:r>
      <w:r>
        <w:rPr>
          <w:color w:val="000000"/>
          <w:sz w:val="22"/>
        </w:rPr>
        <w:t>TRAXECTORIA DA COMPAÑÍA</w:t>
      </w: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p w:rsidR="00C64801" w:rsidRPr="00900D52" w:rsidRDefault="00C64801" w:rsidP="00161E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180"/>
        <w:jc w:val="both"/>
        <w:rPr>
          <w:color w:val="000000"/>
          <w:sz w:val="22"/>
        </w:rPr>
      </w:pPr>
    </w:p>
    <w:sectPr w:rsidR="00C64801" w:rsidRPr="00900D52" w:rsidSect="00891F44">
      <w:headerReference w:type="default" r:id="rId7"/>
      <w:pgSz w:w="11900" w:h="16840"/>
      <w:pgMar w:top="3235" w:right="128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01" w:rsidRDefault="00C64801">
      <w:r>
        <w:separator/>
      </w:r>
    </w:p>
  </w:endnote>
  <w:endnote w:type="continuationSeparator" w:id="1">
    <w:p w:rsidR="00C64801" w:rsidRDefault="00C6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01" w:rsidRDefault="00C64801">
      <w:r>
        <w:separator/>
      </w:r>
    </w:p>
  </w:footnote>
  <w:footnote w:type="continuationSeparator" w:id="1">
    <w:p w:rsidR="00C64801" w:rsidRDefault="00C6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01" w:rsidRDefault="00C6480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109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1863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7ED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AE2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80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D87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65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3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8B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54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688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D5CEC"/>
    <w:multiLevelType w:val="hybridMultilevel"/>
    <w:tmpl w:val="0FEE63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60758"/>
    <w:multiLevelType w:val="hybridMultilevel"/>
    <w:tmpl w:val="BB7276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86384"/>
    <w:multiLevelType w:val="hybridMultilevel"/>
    <w:tmpl w:val="4D80A2C0"/>
    <w:lvl w:ilvl="0" w:tplc="7EF4F5E0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94745"/>
    <w:multiLevelType w:val="hybridMultilevel"/>
    <w:tmpl w:val="E3BC2374"/>
    <w:lvl w:ilvl="0" w:tplc="D7C88D66">
      <w:start w:val="1"/>
      <w:numFmt w:val="lowerLetter"/>
      <w:lvlText w:val="%1)"/>
      <w:lvlJc w:val="left"/>
      <w:pPr>
        <w:ind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55A26334"/>
    <w:multiLevelType w:val="hybridMultilevel"/>
    <w:tmpl w:val="2586DAAA"/>
    <w:lvl w:ilvl="0" w:tplc="6E2022B6">
      <w:numFmt w:val="bullet"/>
      <w:lvlText w:val="-"/>
      <w:lvlJc w:val="left"/>
      <w:pPr>
        <w:ind w:left="720" w:hanging="360"/>
      </w:pPr>
      <w:rPr>
        <w:rFonts w:ascii="Latha" w:eastAsia="Times New Roman" w:hAnsi="Latha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420"/>
    <w:rsid w:val="000007D6"/>
    <w:rsid w:val="00012F0F"/>
    <w:rsid w:val="00021835"/>
    <w:rsid w:val="00031527"/>
    <w:rsid w:val="00036F53"/>
    <w:rsid w:val="001057F1"/>
    <w:rsid w:val="00132969"/>
    <w:rsid w:val="00134446"/>
    <w:rsid w:val="00142E64"/>
    <w:rsid w:val="00161E38"/>
    <w:rsid w:val="001E1022"/>
    <w:rsid w:val="001E26A7"/>
    <w:rsid w:val="0021627C"/>
    <w:rsid w:val="002A3D8F"/>
    <w:rsid w:val="002C6030"/>
    <w:rsid w:val="002D3F67"/>
    <w:rsid w:val="002E5B00"/>
    <w:rsid w:val="00305905"/>
    <w:rsid w:val="003537FF"/>
    <w:rsid w:val="00363EC2"/>
    <w:rsid w:val="00381F88"/>
    <w:rsid w:val="00385729"/>
    <w:rsid w:val="00394A17"/>
    <w:rsid w:val="003B7B9C"/>
    <w:rsid w:val="003D44A3"/>
    <w:rsid w:val="003E09DD"/>
    <w:rsid w:val="003E0D15"/>
    <w:rsid w:val="00430561"/>
    <w:rsid w:val="00442B9A"/>
    <w:rsid w:val="00446159"/>
    <w:rsid w:val="00453E71"/>
    <w:rsid w:val="00474008"/>
    <w:rsid w:val="004A567F"/>
    <w:rsid w:val="004C0E87"/>
    <w:rsid w:val="004C6E40"/>
    <w:rsid w:val="004E3B3C"/>
    <w:rsid w:val="004F5C7D"/>
    <w:rsid w:val="00504B95"/>
    <w:rsid w:val="00526C2B"/>
    <w:rsid w:val="0053017B"/>
    <w:rsid w:val="005451F0"/>
    <w:rsid w:val="005721ED"/>
    <w:rsid w:val="0058429F"/>
    <w:rsid w:val="005B725B"/>
    <w:rsid w:val="005C1FA5"/>
    <w:rsid w:val="005E60D9"/>
    <w:rsid w:val="005E6FBB"/>
    <w:rsid w:val="005F632B"/>
    <w:rsid w:val="00600629"/>
    <w:rsid w:val="00604A30"/>
    <w:rsid w:val="00627005"/>
    <w:rsid w:val="006279EF"/>
    <w:rsid w:val="006300B4"/>
    <w:rsid w:val="00647F15"/>
    <w:rsid w:val="00667865"/>
    <w:rsid w:val="006957B1"/>
    <w:rsid w:val="006A37DB"/>
    <w:rsid w:val="006A5547"/>
    <w:rsid w:val="006B0D1B"/>
    <w:rsid w:val="006B2E92"/>
    <w:rsid w:val="006B6FE3"/>
    <w:rsid w:val="006B709C"/>
    <w:rsid w:val="00721E6E"/>
    <w:rsid w:val="00722736"/>
    <w:rsid w:val="00726627"/>
    <w:rsid w:val="00740BFB"/>
    <w:rsid w:val="007542E2"/>
    <w:rsid w:val="0076646F"/>
    <w:rsid w:val="0081625C"/>
    <w:rsid w:val="0083404D"/>
    <w:rsid w:val="0083600F"/>
    <w:rsid w:val="00840898"/>
    <w:rsid w:val="00857677"/>
    <w:rsid w:val="00863542"/>
    <w:rsid w:val="00882570"/>
    <w:rsid w:val="0088620F"/>
    <w:rsid w:val="00891F44"/>
    <w:rsid w:val="00892B99"/>
    <w:rsid w:val="008B67B3"/>
    <w:rsid w:val="008C6811"/>
    <w:rsid w:val="008E1E96"/>
    <w:rsid w:val="008F549D"/>
    <w:rsid w:val="008F6F1B"/>
    <w:rsid w:val="00900D52"/>
    <w:rsid w:val="00924AA3"/>
    <w:rsid w:val="00977BF2"/>
    <w:rsid w:val="00990791"/>
    <w:rsid w:val="009940F9"/>
    <w:rsid w:val="009C61C9"/>
    <w:rsid w:val="009F756E"/>
    <w:rsid w:val="00A05818"/>
    <w:rsid w:val="00A2614D"/>
    <w:rsid w:val="00A26EEA"/>
    <w:rsid w:val="00A90A26"/>
    <w:rsid w:val="00A90B73"/>
    <w:rsid w:val="00AA161B"/>
    <w:rsid w:val="00AA22C3"/>
    <w:rsid w:val="00B066FD"/>
    <w:rsid w:val="00B136AF"/>
    <w:rsid w:val="00B163F5"/>
    <w:rsid w:val="00B17A55"/>
    <w:rsid w:val="00B31F50"/>
    <w:rsid w:val="00B64483"/>
    <w:rsid w:val="00B73230"/>
    <w:rsid w:val="00B81CD1"/>
    <w:rsid w:val="00BA049D"/>
    <w:rsid w:val="00BA6103"/>
    <w:rsid w:val="00BA6120"/>
    <w:rsid w:val="00BB2A6E"/>
    <w:rsid w:val="00BC7E05"/>
    <w:rsid w:val="00BD5B9D"/>
    <w:rsid w:val="00BE0B1F"/>
    <w:rsid w:val="00C03285"/>
    <w:rsid w:val="00C25EFD"/>
    <w:rsid w:val="00C368DF"/>
    <w:rsid w:val="00C42EAB"/>
    <w:rsid w:val="00C57329"/>
    <w:rsid w:val="00C635F0"/>
    <w:rsid w:val="00C64801"/>
    <w:rsid w:val="00CA4420"/>
    <w:rsid w:val="00CB49E7"/>
    <w:rsid w:val="00CD0FF4"/>
    <w:rsid w:val="00CD573F"/>
    <w:rsid w:val="00CD6C2B"/>
    <w:rsid w:val="00CE6F7D"/>
    <w:rsid w:val="00CF6884"/>
    <w:rsid w:val="00D140AF"/>
    <w:rsid w:val="00D2131B"/>
    <w:rsid w:val="00D423EB"/>
    <w:rsid w:val="00D871E1"/>
    <w:rsid w:val="00D87BB4"/>
    <w:rsid w:val="00D928CD"/>
    <w:rsid w:val="00DB6AD9"/>
    <w:rsid w:val="00DC034E"/>
    <w:rsid w:val="00DD1C7A"/>
    <w:rsid w:val="00DE74D6"/>
    <w:rsid w:val="00DF5974"/>
    <w:rsid w:val="00DF66E8"/>
    <w:rsid w:val="00E2735A"/>
    <w:rsid w:val="00E454E2"/>
    <w:rsid w:val="00E53ABE"/>
    <w:rsid w:val="00E6138C"/>
    <w:rsid w:val="00E8137A"/>
    <w:rsid w:val="00EB2A6C"/>
    <w:rsid w:val="00EC75CE"/>
    <w:rsid w:val="00ED36F8"/>
    <w:rsid w:val="00EE222D"/>
    <w:rsid w:val="00EE69CC"/>
    <w:rsid w:val="00EF46D6"/>
    <w:rsid w:val="00F00292"/>
    <w:rsid w:val="00F01AFA"/>
    <w:rsid w:val="00F01EC8"/>
    <w:rsid w:val="00F17AB5"/>
    <w:rsid w:val="00F278CE"/>
    <w:rsid w:val="00F41F34"/>
    <w:rsid w:val="00F853BC"/>
    <w:rsid w:val="00F92B4F"/>
    <w:rsid w:val="00F93A77"/>
    <w:rsid w:val="00FE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0"/>
    <w:rPr>
      <w:sz w:val="24"/>
      <w:szCs w:val="24"/>
      <w:lang w:val="gl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37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969"/>
    <w:rPr>
      <w:rFonts w:cs="Times New Roman"/>
      <w:sz w:val="24"/>
      <w:szCs w:val="24"/>
      <w:lang w:val="gl-ES" w:eastAsia="en-US"/>
    </w:rPr>
  </w:style>
  <w:style w:type="paragraph" w:styleId="Footer">
    <w:name w:val="footer"/>
    <w:basedOn w:val="Normal"/>
    <w:link w:val="FooterChar"/>
    <w:uiPriority w:val="99"/>
    <w:rsid w:val="003537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969"/>
    <w:rPr>
      <w:rFonts w:cs="Times New Roman"/>
      <w:sz w:val="24"/>
      <w:szCs w:val="24"/>
      <w:lang w:val="gl-ES" w:eastAsia="en-US"/>
    </w:rPr>
  </w:style>
  <w:style w:type="character" w:styleId="Hyperlink">
    <w:name w:val="Hyperlink"/>
    <w:basedOn w:val="DefaultParagraphFont"/>
    <w:uiPriority w:val="99"/>
    <w:rsid w:val="0099079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semiHidden/>
    <w:rsid w:val="00E6138C"/>
    <w:rPr>
      <w:rFonts w:ascii="Calibri" w:hAnsi="Calibri"/>
      <w:sz w:val="22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5EFD"/>
    <w:rPr>
      <w:rFonts w:ascii="Courier New" w:hAnsi="Courier New" w:cs="Courier New"/>
      <w:sz w:val="20"/>
      <w:szCs w:val="20"/>
      <w:lang w:val="gl-E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6138C"/>
    <w:rPr>
      <w:rFonts w:ascii="Calibri" w:hAnsi="Calibri" w:cs="Times New Roman"/>
      <w:sz w:val="21"/>
      <w:szCs w:val="21"/>
      <w:lang w:val="es-ES" w:eastAsia="en-US" w:bidi="ar-SA"/>
    </w:rPr>
  </w:style>
  <w:style w:type="paragraph" w:customStyle="1" w:styleId="Default">
    <w:name w:val="Default"/>
    <w:uiPriority w:val="99"/>
    <w:rsid w:val="00891F44"/>
    <w:pPr>
      <w:widowControl w:val="0"/>
      <w:autoSpaceDE w:val="0"/>
      <w:autoSpaceDN w:val="0"/>
      <w:adjustRightInd w:val="0"/>
    </w:pPr>
    <w:rPr>
      <w:rFonts w:ascii="Myriad Pro" w:eastAsia="MS Minngs" w:hAnsi="Myriad Pro"/>
      <w:noProof/>
      <w:color w:val="00000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82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RESIDENCIAS TÉCNICAS PARA PROXECTOS DE ARTES ESCÉNICAS 2017 DO CONCELLO DE SANTIAGO DE COMPOSTELA</dc:title>
  <dc:subject/>
  <dc:creator>Xesus Ron Pereiro</dc:creator>
  <cp:keywords/>
  <dc:description/>
  <cp:lastModifiedBy>xamador</cp:lastModifiedBy>
  <cp:revision>11</cp:revision>
  <cp:lastPrinted>2017-07-31T08:01:00Z</cp:lastPrinted>
  <dcterms:created xsi:type="dcterms:W3CDTF">2017-07-11T11:09:00Z</dcterms:created>
  <dcterms:modified xsi:type="dcterms:W3CDTF">2019-08-01T12:03:00Z</dcterms:modified>
</cp:coreProperties>
</file>